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92" w:rsidRPr="004B3004" w:rsidRDefault="004D1392" w:rsidP="00AB5088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04">
        <w:rPr>
          <w:rFonts w:ascii="Times New Roman" w:hAnsi="Times New Roman" w:cs="Times New Roman"/>
          <w:b/>
          <w:sz w:val="24"/>
          <w:szCs w:val="24"/>
        </w:rPr>
        <w:t>ЛАБОРАТОРНАЯ РАБОТА № 2.9</w:t>
      </w:r>
    </w:p>
    <w:p w:rsidR="004D1392" w:rsidRPr="004B3004" w:rsidRDefault="004D1392" w:rsidP="00AB5088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Дифракция электронов на кристаллической решетке</w:t>
      </w:r>
    </w:p>
    <w:p w:rsidR="006C0FFF" w:rsidRPr="004B3004" w:rsidRDefault="006C0FFF" w:rsidP="006C0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FF" w:rsidRPr="004B3004" w:rsidRDefault="006C0FFF" w:rsidP="006C0FFF">
      <w:pPr>
        <w:jc w:val="both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sz w:val="24"/>
          <w:szCs w:val="24"/>
        </w:rPr>
        <w:t>Студент:</w:t>
      </w:r>
      <w:r w:rsidR="004B3004" w:rsidRPr="004B3004">
        <w:rPr>
          <w:rFonts w:ascii="Times New Roman" w:hAnsi="Times New Roman" w:cs="Times New Roman"/>
          <w:sz w:val="24"/>
          <w:szCs w:val="24"/>
        </w:rPr>
        <w:t xml:space="preserve"> </w:t>
      </w:r>
      <w:r w:rsidRPr="004B3004">
        <w:rPr>
          <w:rFonts w:ascii="Times New Roman" w:hAnsi="Times New Roman" w:cs="Times New Roman"/>
          <w:sz w:val="24"/>
          <w:szCs w:val="24"/>
        </w:rPr>
        <w:t>_____________________</w:t>
      </w:r>
      <w:r w:rsidR="004B3004">
        <w:rPr>
          <w:rFonts w:ascii="Times New Roman" w:hAnsi="Times New Roman" w:cs="Times New Roman"/>
          <w:sz w:val="24"/>
          <w:szCs w:val="24"/>
        </w:rPr>
        <w:t>_________</w:t>
      </w:r>
      <w:r w:rsidR="004B3004" w:rsidRPr="004B3004">
        <w:rPr>
          <w:rFonts w:ascii="Times New Roman" w:hAnsi="Times New Roman" w:cs="Times New Roman"/>
          <w:sz w:val="24"/>
          <w:szCs w:val="24"/>
        </w:rPr>
        <w:t>___</w:t>
      </w:r>
      <w:r w:rsidR="004B3004">
        <w:rPr>
          <w:rFonts w:ascii="Times New Roman" w:hAnsi="Times New Roman" w:cs="Times New Roman"/>
          <w:sz w:val="24"/>
          <w:szCs w:val="24"/>
        </w:rPr>
        <w:t>_________</w:t>
      </w:r>
      <w:r w:rsidR="004B3004" w:rsidRPr="004B3004">
        <w:rPr>
          <w:rFonts w:ascii="Times New Roman" w:hAnsi="Times New Roman" w:cs="Times New Roman"/>
          <w:sz w:val="24"/>
          <w:szCs w:val="24"/>
        </w:rPr>
        <w:t xml:space="preserve"> </w:t>
      </w:r>
      <w:r w:rsidR="004B3004">
        <w:rPr>
          <w:rFonts w:ascii="Times New Roman" w:hAnsi="Times New Roman" w:cs="Times New Roman"/>
          <w:sz w:val="24"/>
          <w:szCs w:val="24"/>
        </w:rPr>
        <w:t>группа:</w:t>
      </w:r>
      <w:r w:rsidR="004B3004" w:rsidRPr="004B3004">
        <w:rPr>
          <w:rFonts w:ascii="Times New Roman" w:hAnsi="Times New Roman" w:cs="Times New Roman"/>
          <w:sz w:val="24"/>
          <w:szCs w:val="24"/>
        </w:rPr>
        <w:t xml:space="preserve"> </w:t>
      </w:r>
      <w:r w:rsidR="004B3004">
        <w:rPr>
          <w:rFonts w:ascii="Times New Roman" w:hAnsi="Times New Roman" w:cs="Times New Roman"/>
          <w:sz w:val="24"/>
          <w:szCs w:val="24"/>
        </w:rPr>
        <w:t>________________</w:t>
      </w:r>
      <w:r w:rsidRPr="004B300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C0FFF" w:rsidRPr="004B3004" w:rsidRDefault="006C0FFF" w:rsidP="006C0FF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C0FFF" w:rsidRPr="004B3004" w:rsidRDefault="004B3004" w:rsidP="006C0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30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C0FFF" w:rsidRPr="004B3004" w:rsidRDefault="006C0FFF" w:rsidP="006C0FFF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1392" w:rsidRPr="004B3004" w:rsidRDefault="004D1392" w:rsidP="00AB508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</w:t>
      </w:r>
    </w:p>
    <w:p w:rsidR="004D1392" w:rsidRPr="004B3004" w:rsidRDefault="004D1392" w:rsidP="00AB50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Ознакомьтесь с конспектом лекций и учебником. Запустите программу компьютерного моделирования. Выберите модель «Дифракция электронов на решётке». Прочитайте краткие теоретические сведения. Подготовьте конспект</w:t>
      </w:r>
    </w:p>
    <w:p w:rsidR="004D1392" w:rsidRPr="004B3004" w:rsidRDefault="004D1392" w:rsidP="00AB508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392" w:rsidRPr="004B3004" w:rsidRDefault="004D1392" w:rsidP="00AB508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</w:t>
      </w:r>
    </w:p>
    <w:p w:rsidR="004D1392" w:rsidRPr="004B3004" w:rsidRDefault="004D1392" w:rsidP="006C0FFF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Изучение волновых свойств электронов.</w:t>
      </w:r>
    </w:p>
    <w:p w:rsidR="004D1392" w:rsidRPr="004B3004" w:rsidRDefault="004D1392" w:rsidP="006C0FFF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Знакомство с компьютерной моделью дифракции электронов при их рассеянии на одномерной монокристаллической решётке (электронография).</w:t>
      </w:r>
    </w:p>
    <w:p w:rsidR="004D1392" w:rsidRPr="004B3004" w:rsidRDefault="004D1392" w:rsidP="006C0FFF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Определение периода кристаллической решётки «плёнки металла».</w:t>
      </w:r>
    </w:p>
    <w:p w:rsidR="004D1392" w:rsidRPr="004B3004" w:rsidRDefault="004D1392" w:rsidP="00AB508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392" w:rsidRPr="004B3004" w:rsidRDefault="004D1392" w:rsidP="00AB508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>Краткая теория</w:t>
      </w:r>
    </w:p>
    <w:p w:rsidR="004D1392" w:rsidRPr="004B3004" w:rsidRDefault="004D1392" w:rsidP="00AB5088">
      <w:pPr>
        <w:pStyle w:val="2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Style w:val="0pt"/>
          <w:rFonts w:eastAsiaTheme="minorHAnsi"/>
          <w:sz w:val="24"/>
          <w:szCs w:val="24"/>
        </w:rPr>
        <w:t xml:space="preserve">Дифракция электронов </w:t>
      </w:r>
      <w:r w:rsidR="006C0FFF" w:rsidRPr="004B3004">
        <w:rPr>
          <w:rStyle w:val="0pt"/>
          <w:rFonts w:eastAsiaTheme="minorHAnsi"/>
          <w:i w:val="0"/>
          <w:sz w:val="24"/>
          <w:szCs w:val="24"/>
        </w:rPr>
        <w:t>-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рассеяние электронов веществом, при котором из начального пучка частиц возникают дополнительно отклонённые пучки этих частиц. Дифракция электронов может быть объяснена только на основе квантово</w:t>
      </w:r>
      <w:r w:rsidR="008072B7" w:rsidRPr="004B30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>механических представлений о микрочастице (электроне) как о волне. Основные геометрические закономерности дифракции электронов ничем не отличаются от закономерностей дифракции волн других диапазонов. Общим условием дифракции волн любой природы является соизмеримость длины падающей волны с расстоянием между рассеивающими центрами:</w:t>
      </w:r>
    </w:p>
    <w:p w:rsidR="004D1392" w:rsidRPr="004B3004" w:rsidRDefault="004B3004" w:rsidP="00AB5088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r>
          <w:rPr>
            <w:rFonts w:ascii="Cambria Math" w:hAnsi="Cambria Math" w:cs="Times New Roman"/>
            <w:caps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</m:t>
        </m:r>
      </m:oMath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/>
          <w:sz w:val="24"/>
          <w:szCs w:val="24"/>
        </w:rPr>
        <w:tab/>
        <w:t xml:space="preserve"> (1).</w:t>
      </w:r>
    </w:p>
    <w:p w:rsidR="004D1392" w:rsidRPr="004B3004" w:rsidRDefault="004D1392" w:rsidP="004B3004">
      <w:pPr>
        <w:pStyle w:val="2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дифракционной картины при рассеянии электронов веществом в квантовой физике интерпретируется как распределение вероятности попадания электрона в различные точки экрана. Прошедший через кристалл электрон в результате взаимодействия с кристаллической решёткой образца отклоняется от первоначального направления движения и попадает в некоторую </w:t>
      </w:r>
      <w:r w:rsidRPr="004B3004">
        <w:rPr>
          <w:rStyle w:val="1"/>
          <w:rFonts w:eastAsiaTheme="minorHAnsi"/>
          <w:sz w:val="24"/>
          <w:szCs w:val="24"/>
        </w:rPr>
        <w:t xml:space="preserve">точку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фотопластинки, установленной за кристаллом. При длительной экспозиции постепенно возникает упорядоченная картина дифракционных максимумов и минимумов е распределении электронов, прошедших через кристалл. Точно предсказать, в </w:t>
      </w:r>
      <w:r w:rsidRPr="004B3004">
        <w:rPr>
          <w:rStyle w:val="1"/>
          <w:rFonts w:eastAsiaTheme="minorHAnsi"/>
          <w:sz w:val="24"/>
          <w:szCs w:val="24"/>
        </w:rPr>
        <w:t xml:space="preserve">какое место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фотопластинки </w:t>
      </w:r>
      <w:r w:rsidRPr="004B3004">
        <w:rPr>
          <w:rStyle w:val="1"/>
          <w:rFonts w:eastAsiaTheme="minorHAnsi"/>
          <w:sz w:val="24"/>
          <w:szCs w:val="24"/>
        </w:rPr>
        <w:t xml:space="preserve">попадёт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данный электрон, нельзя, но можно указать вероятность его попадания после рассеяния в ту или иную точку пластинки. Эта вероятность определяется квадратом модуля </w:t>
      </w:r>
      <w:r w:rsidRPr="004B3004">
        <w:rPr>
          <w:rStyle w:val="55pt0pt"/>
          <w:rFonts w:eastAsiaTheme="minorHAnsi"/>
          <w:sz w:val="24"/>
          <w:szCs w:val="24"/>
        </w:rPr>
        <w:t>волновой</w:t>
      </w:r>
      <w:r w:rsidRPr="004B3004">
        <w:rPr>
          <w:rStyle w:val="55pt"/>
          <w:rFonts w:eastAsiaTheme="minorHAnsi"/>
          <w:sz w:val="24"/>
          <w:szCs w:val="24"/>
        </w:rPr>
        <w:t xml:space="preserve">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функции электрона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|Ψ</m:t>
            </m:r>
            <m:r>
              <m:rPr>
                <m:sty m:val="p"/>
              </m:rPr>
              <w:rPr>
                <w:rStyle w:val="0pt"/>
                <w:rFonts w:ascii="Cambria Math" w:eastAsiaTheme="minorHAnsi" w:hAnsi="Cambria Math"/>
                <w:sz w:val="24"/>
                <w:szCs w:val="24"/>
              </w:rPr>
              <m:t>(x,</m:t>
            </m:r>
            <m:r>
              <w:rPr>
                <w:rStyle w:val="0pt"/>
                <w:rFonts w:ascii="Cambria Math" w:eastAsiaTheme="minorHAnsi" w:hAnsi="Cambria Math"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Style w:val="0pt"/>
                <w:rFonts w:ascii="Cambria Math" w:eastAsiaTheme="minorHAnsi" w:hAnsi="Cambria Math"/>
                <w:sz w:val="24"/>
                <w:szCs w:val="24"/>
              </w:rPr>
              <m:t>,z,t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)|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  <w:r w:rsidRPr="004B3004">
        <w:rPr>
          <w:rFonts w:ascii="Times New Roman" w:hAnsi="Times New Roman" w:cs="Times New Roman"/>
          <w:color w:val="000000"/>
          <w:sz w:val="24"/>
          <w:szCs w:val="24"/>
        </w:rPr>
        <w:t>, а дифракционная картина на экране возникает как результат вероятностного процесса.</w:t>
      </w:r>
    </w:p>
    <w:p w:rsidR="004D1392" w:rsidRPr="004B3004" w:rsidRDefault="004D1392" w:rsidP="00AB5088">
      <w:pPr>
        <w:pStyle w:val="a4"/>
        <w:ind w:firstLine="720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i/>
          <w:caps w:val="0"/>
          <w:szCs w:val="24"/>
        </w:rPr>
        <w:t>Электронография</w:t>
      </w: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 – метод исследования структуры кристаллических веществ, основанный на дифракционном рассеянии ускоренных электрическим полем электронов. Он применяется для изучения атомной структуры кристаллов, аморфных тел и жидкостей, молекул газов и паров. При прохождении через вещество электроны, обладающие волновыми свойствами, взаимодействуют с атомами, в результате чего образуются дифрагированные пучки, интенсивность и расположение которых связаны с атомной структурой вещества и другими структурными параметрами. Рассеяние электронов определяется электростатическим потенциалом атомов, максимумы которого отвечают положениям атомных ядер.</w:t>
      </w:r>
    </w:p>
    <w:p w:rsidR="004D1392" w:rsidRPr="004B3004" w:rsidRDefault="004D1392" w:rsidP="00AB5088">
      <w:pPr>
        <w:pStyle w:val="a4"/>
        <w:ind w:firstLine="720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Сильное взаимодействие электронов с веществом ограничивает толщину просвечиваемых образцов десятыми долями мкм. Поэтому методами электронографии изучают атомную структуру мелкокристаллических веществ, структуру поверхностей </w:t>
      </w:r>
      <w:r w:rsidRPr="004B3004">
        <w:rPr>
          <w:rFonts w:ascii="Times New Roman" w:hAnsi="Times New Roman" w:cs="Times New Roman"/>
          <w:bCs/>
          <w:caps w:val="0"/>
          <w:szCs w:val="24"/>
        </w:rPr>
        <w:lastRenderedPageBreak/>
        <w:t>твёрдых тел, например, при исследовании явлений коррозии металлов, адсорбции и катализа.</w:t>
      </w:r>
    </w:p>
    <w:p w:rsidR="004D1392" w:rsidRPr="004B3004" w:rsidRDefault="004D1392" w:rsidP="00AB5088">
      <w:pPr>
        <w:pStyle w:val="a4"/>
        <w:ind w:firstLine="720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В основе расчёта элементов кристаллической ячейки и определения симметрии кристалла лежит измерение упорядоченного расположения дифракционных максимумов - точек или пятен («рефлексов») на </w:t>
      </w:r>
      <w:proofErr w:type="spellStart"/>
      <w:r w:rsidRPr="004B3004">
        <w:rPr>
          <w:rFonts w:ascii="Times New Roman" w:hAnsi="Times New Roman" w:cs="Times New Roman"/>
          <w:bCs/>
          <w:caps w:val="0"/>
          <w:szCs w:val="24"/>
        </w:rPr>
        <w:t>электронограммах</w:t>
      </w:r>
      <w:proofErr w:type="spellEnd"/>
      <w:r w:rsidRPr="004B3004">
        <w:rPr>
          <w:rFonts w:ascii="Times New Roman" w:hAnsi="Times New Roman" w:cs="Times New Roman"/>
          <w:bCs/>
          <w:caps w:val="0"/>
          <w:szCs w:val="24"/>
        </w:rPr>
        <w:t xml:space="preserve">. С волновой точки зрения дифракция электронов полностью эквивалентна дифракции света на дифракционной решётке. Поэтому при рассеянии электронов на кристаллах положение главных максимумов определяется формулой дифракционной решётки: </w:t>
      </w:r>
    </w:p>
    <w:p w:rsidR="004D1392" w:rsidRPr="00D37D5A" w:rsidRDefault="00833FC1" w:rsidP="00D37D5A">
      <w:pPr>
        <w:pStyle w:val="a4"/>
        <w:jc w:val="right"/>
        <w:rPr>
          <w:rFonts w:ascii="Times New Roman" w:hAnsi="Times New Roman" w:cs="Times New Roman"/>
          <w:bCs/>
          <w:caps w:val="0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caps w:val="0"/>
            <w:szCs w:val="24"/>
            <w:lang w:val="en-US"/>
          </w:rPr>
          <m:t>dsinθ=m</m:t>
        </m:r>
        <m:r>
          <m:rPr>
            <m:sty m:val="p"/>
          </m:rPr>
          <w:rPr>
            <w:rFonts w:ascii="Cambria Math" w:hAnsi="Cambria Math" w:cs="Times New Roman"/>
            <w:caps w:val="0"/>
            <w:szCs w:val="24"/>
            <w:lang w:val="en-US"/>
          </w:rPr>
          <m:t>λ</m:t>
        </m:r>
      </m:oMath>
      <w:r w:rsidR="004D1392" w:rsidRPr="004B3004">
        <w:rPr>
          <w:rFonts w:ascii="Times New Roman" w:hAnsi="Times New Roman" w:cs="Times New Roman"/>
          <w:bCs/>
          <w:caps w:val="0"/>
          <w:szCs w:val="24"/>
        </w:rPr>
        <w:t xml:space="preserve">. </w:t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D37D5A">
        <w:rPr>
          <w:rFonts w:ascii="Times New Roman" w:hAnsi="Times New Roman" w:cs="Times New Roman"/>
          <w:bCs/>
          <w:caps w:val="0"/>
          <w:szCs w:val="24"/>
          <w:lang w:val="en-US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  <w:t>(2)</w:t>
      </w:r>
    </w:p>
    <w:p w:rsidR="004D1392" w:rsidRPr="004B3004" w:rsidRDefault="004D1392" w:rsidP="00AB5088">
      <w:pPr>
        <w:pStyle w:val="a4"/>
        <w:ind w:firstLine="720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При малых углах дифракции </w:t>
      </w:r>
    </w:p>
    <w:p w:rsidR="004D1392" w:rsidRPr="004B3004" w:rsidRDefault="00D37D5A" w:rsidP="00AB5088">
      <w:pPr>
        <w:pStyle w:val="a4"/>
        <w:jc w:val="right"/>
        <w:rPr>
          <w:rFonts w:ascii="Times New Roman" w:hAnsi="Times New Roman" w:cs="Times New Roman"/>
          <w:bCs/>
          <w:caps w:val="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aps w:val="0"/>
            <w:sz w:val="26"/>
            <w:szCs w:val="26"/>
            <w:lang w:val="en-US"/>
          </w:rPr>
          <m:t>θ</m:t>
        </m:r>
        <m:r>
          <m:rPr>
            <m:sty m:val="p"/>
          </m:rPr>
          <w:rPr>
            <w:rFonts w:ascii="Cambria Math" w:hAnsi="Cambria Math" w:cs="Times New Roman"/>
            <w:caps w:val="0"/>
            <w:sz w:val="26"/>
            <w:szCs w:val="26"/>
            <w:lang w:val="en-US"/>
          </w:rPr>
          <m:t>≈</m:t>
        </m:r>
        <m:f>
          <m:fPr>
            <m:ctrlPr>
              <w:rPr>
                <w:rFonts w:ascii="Cambria Math" w:hAnsi="Cambria Math" w:cs="Times New Roman"/>
                <w:bCs/>
                <w:caps w:val="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aps w:val="0"/>
                <w:sz w:val="26"/>
                <w:szCs w:val="26"/>
                <w:lang w:val="en-US"/>
              </w:rPr>
              <m:t>mλ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aps w:val="0"/>
                <w:sz w:val="26"/>
                <w:szCs w:val="26"/>
                <w:lang w:val="en-US"/>
              </w:rPr>
              <m:t>d</m:t>
            </m:r>
          </m:den>
        </m:f>
      </m:oMath>
      <w:r w:rsidR="004D1392" w:rsidRPr="004B3004">
        <w:rPr>
          <w:rFonts w:ascii="Times New Roman" w:hAnsi="Times New Roman" w:cs="Times New Roman"/>
          <w:bCs/>
          <w:caps w:val="0"/>
          <w:szCs w:val="24"/>
        </w:rPr>
        <w:t>.</w:t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>
        <w:rPr>
          <w:rFonts w:ascii="Times New Roman" w:hAnsi="Times New Roman" w:cs="Times New Roman"/>
          <w:bCs/>
          <w:caps w:val="0"/>
          <w:szCs w:val="24"/>
          <w:lang w:val="en-US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  <w:t>(3)</w:t>
      </w:r>
    </w:p>
    <w:p w:rsidR="004D1392" w:rsidRPr="004B3004" w:rsidRDefault="004D1392" w:rsidP="00AB5088">
      <w:pPr>
        <w:pStyle w:val="a4"/>
        <w:ind w:firstLine="708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Если на некотором расстоянии </w:t>
      </w:r>
      <w:r w:rsidRPr="004B3004">
        <w:rPr>
          <w:rFonts w:ascii="Times New Roman" w:hAnsi="Times New Roman" w:cs="Times New Roman"/>
          <w:bCs/>
          <w:i/>
          <w:caps w:val="0"/>
          <w:szCs w:val="24"/>
          <w:lang w:val="en-US"/>
        </w:rPr>
        <w:t>L</w:t>
      </w:r>
      <w:r w:rsidRPr="004B3004">
        <w:rPr>
          <w:rFonts w:ascii="Times New Roman" w:hAnsi="Times New Roman" w:cs="Times New Roman"/>
          <w:bCs/>
          <w:caps w:val="0"/>
          <w:szCs w:val="24"/>
        </w:rPr>
        <w:t xml:space="preserve"> от решётки поместить фотопластинку, то на ней будет зарегистрирована дифракционная картина в виде узких дифракционных полос – рефлексов, положения которых определяются при малых углах дифракции соотношением </w:t>
      </w:r>
    </w:p>
    <w:p w:rsidR="004D1392" w:rsidRPr="004B3004" w:rsidRDefault="00D37D5A" w:rsidP="00AB5088">
      <w:pPr>
        <w:pStyle w:val="a4"/>
        <w:jc w:val="right"/>
        <w:rPr>
          <w:rFonts w:ascii="Times New Roman" w:hAnsi="Times New Roman" w:cs="Times New Roman"/>
          <w:bCs/>
          <w:caps w:val="0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caps w:val="0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caps w:val="0"/>
            <w:szCs w:val="24"/>
            <w:lang w:val="en-US"/>
          </w:rPr>
          <m:t>≈</m:t>
        </m:r>
        <m:r>
          <m:rPr>
            <m:sty m:val="p"/>
          </m:rPr>
          <w:rPr>
            <w:rFonts w:ascii="Cambria Math" w:hAnsi="Cambria Math" w:cs="Times New Roman"/>
            <w:caps w:val="0"/>
            <w:szCs w:val="24"/>
            <w:lang w:val="en-US"/>
          </w:rPr>
          <m:t>L</m:t>
        </m:r>
        <m:r>
          <m:rPr>
            <m:sty m:val="p"/>
          </m:rPr>
          <w:rPr>
            <w:rFonts w:ascii="Cambria Math" w:hAnsi="Cambria Math" w:cs="Times New Roman"/>
            <w:caps w:val="0"/>
            <w:sz w:val="26"/>
            <w:szCs w:val="26"/>
            <w:lang w:val="en-US"/>
          </w:rPr>
          <m:t>θ</m:t>
        </m:r>
        <m:r>
          <m:rPr>
            <m:sty m:val="p"/>
          </m:rPr>
          <w:rPr>
            <w:rFonts w:ascii="Cambria Math" w:hAnsi="Cambria Math" w:cs="Times New Roman"/>
            <w:caps w:val="0"/>
            <w:szCs w:val="24"/>
            <w:lang w:val="en-US"/>
          </w:rPr>
          <m:t>≈</m:t>
        </m:r>
        <m:f>
          <m:fPr>
            <m:ctrlPr>
              <w:rPr>
                <w:rFonts w:ascii="Cambria Math" w:hAnsi="Cambria Math" w:cs="Times New Roman"/>
                <w:bCs/>
                <w:caps w:val="0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aps w:val="0"/>
                <w:szCs w:val="24"/>
                <w:lang w:val="en-US"/>
              </w:rPr>
              <m:t>d</m:t>
            </m:r>
          </m:den>
        </m:f>
      </m:oMath>
      <w:r w:rsidR="004D1392" w:rsidRPr="004B3004">
        <w:rPr>
          <w:rFonts w:ascii="Times New Roman" w:hAnsi="Times New Roman" w:cs="Times New Roman"/>
          <w:bCs/>
          <w:caps w:val="0"/>
          <w:szCs w:val="24"/>
        </w:rPr>
        <w:t>,</w:t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  <w:t xml:space="preserve">(4) </w:t>
      </w:r>
    </w:p>
    <w:p w:rsidR="004D1392" w:rsidRPr="004B3004" w:rsidRDefault="004D1392" w:rsidP="00AB5088">
      <w:pPr>
        <w:pStyle w:val="a4"/>
        <w:jc w:val="both"/>
        <w:rPr>
          <w:rFonts w:ascii="Times New Roman" w:hAnsi="Times New Roman" w:cs="Times New Roman"/>
          <w:bCs/>
          <w:caps w:val="0"/>
          <w:szCs w:val="24"/>
        </w:rPr>
      </w:pPr>
      <w:r w:rsidRPr="004B3004">
        <w:rPr>
          <w:rFonts w:ascii="Times New Roman" w:hAnsi="Times New Roman" w:cs="Times New Roman"/>
          <w:bCs/>
          <w:caps w:val="0"/>
          <w:szCs w:val="24"/>
        </w:rPr>
        <w:t>откуда период кристаллической решётки (межплоскостное расстояние)</w:t>
      </w:r>
    </w:p>
    <w:p w:rsidR="004D1392" w:rsidRPr="004B3004" w:rsidRDefault="00D37D5A" w:rsidP="00AB5088">
      <w:pPr>
        <w:pStyle w:val="a4"/>
        <w:jc w:val="right"/>
        <w:rPr>
          <w:rFonts w:ascii="Times New Roman" w:hAnsi="Times New Roman" w:cs="Times New Roman"/>
          <w:bCs/>
          <w:caps w:val="0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aps w:val="0"/>
            <w:sz w:val="26"/>
            <w:szCs w:val="26"/>
            <w:lang w:val="en-US"/>
          </w:rPr>
          <m:t>d</m:t>
        </m:r>
        <m:r>
          <m:rPr>
            <m:sty m:val="p"/>
          </m:rPr>
          <w:rPr>
            <w:rFonts w:ascii="Cambria Math" w:hAnsi="Cambria Math" w:cs="Times New Roman"/>
            <w:caps w:val="0"/>
            <w:sz w:val="26"/>
            <w:szCs w:val="26"/>
            <w:lang w:val="en-US"/>
          </w:rPr>
          <m:t>≈</m:t>
        </m:r>
        <m:f>
          <m:fPr>
            <m:ctrlPr>
              <w:rPr>
                <w:rFonts w:ascii="Cambria Math" w:hAnsi="Cambria Math" w:cs="Times New Roman"/>
                <w:bCs/>
                <w:caps w:val="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aps w:val="0"/>
                <w:sz w:val="26"/>
                <w:szCs w:val="26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aps w:val="0"/>
                <w:sz w:val="26"/>
                <w:szCs w:val="26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caps w:val="0"/>
                <w:sz w:val="26"/>
                <w:szCs w:val="26"/>
                <w:lang w:val="en-US"/>
              </w:rPr>
              <m:t>λ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caps w:val="0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aps w:val="0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aps w:val="0"/>
                    <w:sz w:val="26"/>
                    <w:szCs w:val="26"/>
                    <w:lang w:val="en-US"/>
                  </w:rPr>
                  <m:t>m</m:t>
                </m:r>
              </m:sub>
            </m:sSub>
          </m:den>
        </m:f>
      </m:oMath>
      <w:r w:rsidR="004D1392" w:rsidRPr="004B3004">
        <w:rPr>
          <w:rFonts w:ascii="Times New Roman" w:hAnsi="Times New Roman" w:cs="Times New Roman"/>
          <w:bCs/>
          <w:caps w:val="0"/>
          <w:szCs w:val="24"/>
        </w:rPr>
        <w:t>.</w:t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</w:r>
      <w:r w:rsidR="004D1392" w:rsidRPr="004B3004">
        <w:rPr>
          <w:rFonts w:ascii="Times New Roman" w:hAnsi="Times New Roman" w:cs="Times New Roman"/>
          <w:bCs/>
          <w:caps w:val="0"/>
          <w:szCs w:val="24"/>
        </w:rPr>
        <w:tab/>
        <w:t>(5)</w:t>
      </w:r>
    </w:p>
    <w:p w:rsidR="00D37D5A" w:rsidRDefault="00D37D5A" w:rsidP="00AB5088">
      <w:pPr>
        <w:pStyle w:val="a4"/>
        <w:jc w:val="both"/>
        <w:rPr>
          <w:rFonts w:ascii="Times New Roman" w:hAnsi="Times New Roman" w:cs="Times New Roman"/>
          <w:b/>
          <w:caps w:val="0"/>
          <w:szCs w:val="24"/>
          <w:lang w:val="en-US"/>
        </w:rPr>
      </w:pPr>
    </w:p>
    <w:p w:rsidR="004D1392" w:rsidRPr="004B3004" w:rsidRDefault="004D1392" w:rsidP="00AB5088">
      <w:pPr>
        <w:pStyle w:val="a4"/>
        <w:jc w:val="both"/>
        <w:rPr>
          <w:rFonts w:ascii="Times New Roman" w:hAnsi="Times New Roman" w:cs="Times New Roman"/>
          <w:b/>
          <w:caps w:val="0"/>
          <w:szCs w:val="24"/>
        </w:rPr>
      </w:pPr>
      <w:r w:rsidRPr="004B3004">
        <w:rPr>
          <w:rFonts w:ascii="Times New Roman" w:hAnsi="Times New Roman" w:cs="Times New Roman"/>
          <w:b/>
          <w:caps w:val="0"/>
          <w:szCs w:val="24"/>
        </w:rPr>
        <w:t>Методика и порядок измерений</w:t>
      </w:r>
    </w:p>
    <w:p w:rsidR="008072B7" w:rsidRPr="004B3004" w:rsidRDefault="008072B7" w:rsidP="00AB5088">
      <w:pPr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Внимательно рассмотрите окно опыта. Найдите все регуляторы и другие основные элементы. Зарисуйте в свой конспект схему опыта.</w:t>
      </w:r>
    </w:p>
    <w:p w:rsidR="008072B7" w:rsidRPr="004B3004" w:rsidRDefault="008072B7" w:rsidP="00AB5088">
      <w:pPr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072B7" w:rsidRPr="004B3004" w:rsidRDefault="008072B7" w:rsidP="00AB5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3C88F" wp14:editId="58120930">
            <wp:extent cx="4320000" cy="2849521"/>
            <wp:effectExtent l="0" t="0" r="4445" b="8255"/>
            <wp:docPr id="1" name="Рисунок 1" descr="C:\Users\D39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395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" t="4794" r="1425" b="1924"/>
                    <a:stretch/>
                  </pic:blipFill>
                  <pic:spPr bwMode="auto">
                    <a:xfrm>
                      <a:off x="0" y="0"/>
                      <a:ext cx="4320000" cy="28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2B7" w:rsidRPr="004B3004" w:rsidRDefault="008072B7" w:rsidP="00AB5088">
      <w:pPr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072B7" w:rsidRPr="004B3004" w:rsidRDefault="008072B7" w:rsidP="00AB5088">
      <w:pPr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sz w:val="24"/>
          <w:szCs w:val="24"/>
        </w:rPr>
        <w:t>Рис. 1. Схема эксперимента «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>Дифракция электронов на кристаллической решетке</w:t>
      </w:r>
      <w:r w:rsidRPr="004B3004">
        <w:rPr>
          <w:rFonts w:ascii="Times New Roman" w:hAnsi="Times New Roman" w:cs="Times New Roman"/>
          <w:sz w:val="24"/>
          <w:szCs w:val="24"/>
        </w:rPr>
        <w:t>».</w:t>
      </w:r>
    </w:p>
    <w:p w:rsidR="008072B7" w:rsidRPr="004B3004" w:rsidRDefault="008072B7" w:rsidP="00AB50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72B7" w:rsidRPr="004B3004" w:rsidRDefault="008072B7" w:rsidP="00D37D5A">
      <w:pPr>
        <w:pStyle w:val="a8"/>
        <w:widowControl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окне «Параметры эксперимента» установите: размер щели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Å</m:t>
        </m:r>
      </m:oMath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, скорость электронов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υ=0,01c</m:t>
        </m:r>
      </m:oMath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, количество щелей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N=10</m:t>
        </m:r>
      </m:oMath>
      <w:r w:rsidR="00E30A59" w:rsidRPr="00E30A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и период решётки 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aps/>
                <w:szCs w:val="24"/>
              </w:rPr>
              <m:t>1</m:t>
            </m:r>
          </m:sub>
        </m:sSub>
      </m:oMath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таблице 1 для вашей бригады.</w:t>
      </w:r>
    </w:p>
    <w:p w:rsidR="008072B7" w:rsidRPr="004B3004" w:rsidRDefault="008072B7" w:rsidP="00D37D5A">
      <w:pPr>
        <w:pStyle w:val="a8"/>
        <w:widowControl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Нажмите мышью центральную кнопку «Пуск» в нижнем правом углу опыта и наблюдайте движение электронов через одномерную модель дифракционной кристаллической решётки и их регистрацию на фотопластинке.</w:t>
      </w:r>
    </w:p>
    <w:p w:rsidR="008072B7" w:rsidRPr="004B3004" w:rsidRDefault="008072B7" w:rsidP="00D37D5A">
      <w:pPr>
        <w:pStyle w:val="a8"/>
        <w:widowControl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Определите по шкале, расположенной в правой части окна, координаты первых трёх максимумов интенсивности дифракционной картины и запишите эти значения в таблицу 2.</w:t>
      </w:r>
    </w:p>
    <w:p w:rsidR="008072B7" w:rsidRPr="004B3004" w:rsidRDefault="008072B7" w:rsidP="00D37D5A">
      <w:pPr>
        <w:pStyle w:val="a8"/>
        <w:widowControl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Установите второе значение 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aps/>
                <w:szCs w:val="24"/>
                <w:lang w:val="en-US"/>
              </w:rPr>
              <m:t>1</m:t>
            </m:r>
          </m:sub>
        </m:sSub>
      </m:oMath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для вашей бригады и повторите эти измерения </w:t>
      </w:r>
      <w:r w:rsidR="00F15E3F" w:rsidRPr="004B3004">
        <w:rPr>
          <w:rFonts w:ascii="Times New Roman" w:hAnsi="Times New Roman" w:cs="Times New Roman"/>
          <w:color w:val="000000"/>
          <w:sz w:val="24"/>
          <w:szCs w:val="24"/>
        </w:rPr>
        <w:t>ещё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F15E3F" w:rsidRPr="004B3004" w:rsidRDefault="00F15E3F" w:rsidP="0020049C">
      <w:pPr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2B7" w:rsidRPr="004B3004" w:rsidRDefault="008072B7" w:rsidP="00AB508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004">
        <w:rPr>
          <w:rFonts w:ascii="Times New Roman" w:hAnsi="Times New Roman" w:cs="Times New Roman"/>
          <w:b/>
          <w:sz w:val="24"/>
          <w:szCs w:val="24"/>
        </w:rPr>
        <w:t>Получите у преподавателя допуск для выполнения измерений.</w:t>
      </w:r>
    </w:p>
    <w:p w:rsidR="00E861CC" w:rsidRPr="004B3004" w:rsidRDefault="00E861CC" w:rsidP="00AB5088">
      <w:pPr>
        <w:pStyle w:val="a4"/>
        <w:jc w:val="both"/>
        <w:rPr>
          <w:rFonts w:ascii="Times New Roman" w:hAnsi="Times New Roman" w:cs="Times New Roman"/>
          <w:b/>
          <w:bCs/>
          <w:caps w:val="0"/>
          <w:szCs w:val="24"/>
        </w:rPr>
      </w:pPr>
    </w:p>
    <w:p w:rsidR="00E861CC" w:rsidRDefault="00E861CC" w:rsidP="00AB5088">
      <w:pPr>
        <w:pStyle w:val="a4"/>
        <w:jc w:val="both"/>
        <w:rPr>
          <w:rFonts w:ascii="Times New Roman" w:hAnsi="Times New Roman" w:cs="Times New Roman"/>
          <w:b/>
          <w:caps w:val="0"/>
          <w:color w:val="000000"/>
          <w:szCs w:val="24"/>
          <w:lang w:val="en-US"/>
        </w:rPr>
      </w:pPr>
      <w:r w:rsidRPr="004B3004">
        <w:rPr>
          <w:rFonts w:ascii="Times New Roman" w:hAnsi="Times New Roman" w:cs="Times New Roman"/>
          <w:b/>
          <w:bCs/>
          <w:caps w:val="0"/>
          <w:szCs w:val="24"/>
        </w:rPr>
        <w:t xml:space="preserve">Таблица 1. Значения </w:t>
      </w:r>
      <w:r w:rsidRPr="004B3004">
        <w:rPr>
          <w:rFonts w:ascii="Times New Roman" w:hAnsi="Times New Roman" w:cs="Times New Roman"/>
          <w:b/>
          <w:caps w:val="0"/>
          <w:color w:val="000000"/>
          <w:szCs w:val="24"/>
        </w:rPr>
        <w:t>периода решётки</w:t>
      </w:r>
    </w:p>
    <w:p w:rsidR="00D37D5A" w:rsidRPr="00D37D5A" w:rsidRDefault="00D37D5A" w:rsidP="00AB5088">
      <w:pPr>
        <w:pStyle w:val="a4"/>
        <w:jc w:val="both"/>
        <w:rPr>
          <w:rFonts w:ascii="Times New Roman" w:hAnsi="Times New Roman" w:cs="Times New Roman"/>
          <w:b/>
          <w:bCs/>
          <w:caps w:val="0"/>
          <w:sz w:val="8"/>
          <w:szCs w:val="8"/>
          <w:lang w:val="en-US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25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 w:rsidR="00940509" w:rsidRPr="00D37D5A" w:rsidTr="0061431B">
        <w:trPr>
          <w:trHeight w:hRule="exact" w:val="567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Номер бригады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94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</w:p>
        </w:tc>
      </w:tr>
      <w:tr w:rsidR="00940509" w:rsidRPr="00D37D5A" w:rsidTr="0061431B">
        <w:trPr>
          <w:trHeight w:hRule="exact" w:val="567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Å</m:t>
                </m:r>
              </m:oMath>
            </m:oMathPara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0A4762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9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9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10,7</w:t>
            </w:r>
          </w:p>
        </w:tc>
      </w:tr>
      <w:tr w:rsidR="00940509" w:rsidRPr="00D37D5A" w:rsidTr="0061431B">
        <w:trPr>
          <w:trHeight w:hRule="exact" w:val="567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Å</m:t>
                </m:r>
              </m:oMath>
            </m:oMathPara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9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509" w:rsidRPr="00D37D5A" w:rsidRDefault="00940509" w:rsidP="0094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A">
              <w:rPr>
                <w:rStyle w:val="Sylfaen7pt0pt"/>
                <w:rFonts w:ascii="Times New Roman" w:hAnsi="Times New Roman" w:cs="Times New Roman"/>
                <w:spacing w:val="0"/>
                <w:sz w:val="24"/>
                <w:szCs w:val="24"/>
              </w:rPr>
              <w:t>12,0</w:t>
            </w:r>
          </w:p>
        </w:tc>
      </w:tr>
    </w:tbl>
    <w:p w:rsidR="00C664F3" w:rsidRPr="004B3004" w:rsidRDefault="00C664F3" w:rsidP="00AB5088">
      <w:pPr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2B7" w:rsidRDefault="00C02F60" w:rsidP="00AB5088">
      <w:pPr>
        <w:widowControl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004">
        <w:rPr>
          <w:rFonts w:ascii="Times New Roman" w:hAnsi="Times New Roman" w:cs="Times New Roman"/>
          <w:b/>
          <w:sz w:val="24"/>
          <w:szCs w:val="24"/>
        </w:rPr>
        <w:t>Таблица 2. Результаты измерений и расчётов</w:t>
      </w:r>
    </w:p>
    <w:p w:rsidR="00D37D5A" w:rsidRPr="00D37D5A" w:rsidRDefault="00D37D5A" w:rsidP="00AB5088">
      <w:pPr>
        <w:widowControl/>
        <w:tabs>
          <w:tab w:val="left" w:pos="0"/>
        </w:tabs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647"/>
        <w:gridCol w:w="664"/>
        <w:gridCol w:w="646"/>
        <w:gridCol w:w="646"/>
        <w:gridCol w:w="646"/>
        <w:gridCol w:w="646"/>
        <w:gridCol w:w="646"/>
        <w:gridCol w:w="680"/>
      </w:tblGrid>
      <w:tr w:rsidR="00AB5088" w:rsidRPr="004B3004" w:rsidTr="00C02F60">
        <w:trPr>
          <w:trHeight w:hRule="exact" w:val="408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CC" w:rsidRPr="004B3004" w:rsidRDefault="00E861CC" w:rsidP="00AB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1CC" w:rsidRPr="004B3004" w:rsidRDefault="00D37D5A" w:rsidP="00D37D5A">
            <w:pPr>
              <w:tabs>
                <w:tab w:val="left" w:leader="underscore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aps/>
                      <w:szCs w:val="24"/>
                      <w:lang w:val="en-US"/>
                    </w:rPr>
                    <m:t>1</m:t>
                  </m:r>
                </m:sub>
              </m:sSub>
            </m:oMath>
            <w:r w:rsidR="00E861CC" w:rsidRPr="00D37D5A">
              <w:rPr>
                <w:rStyle w:val="Sylfaen7pt0pt0"/>
                <w:rFonts w:ascii="Times New Roman" w:hAnsi="Times New Roman" w:cs="Times New Roman"/>
                <w:sz w:val="24"/>
                <w:szCs w:val="24"/>
              </w:rPr>
              <w:t>=</w:t>
            </w:r>
            <w:r w:rsidR="00C02F60"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1CC" w:rsidRPr="004B3004" w:rsidRDefault="00D37D5A" w:rsidP="00D37D5A">
            <w:pPr>
              <w:tabs>
                <w:tab w:val="left" w:leader="underscore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aps/>
                      <w:szCs w:val="24"/>
                      <w:lang w:val="en-US"/>
                    </w:rPr>
                    <m:t>2</m:t>
                  </m:r>
                </m:sub>
              </m:sSub>
            </m:oMath>
            <w:r w:rsidR="00E861CC" w:rsidRPr="00D37D5A">
              <w:rPr>
                <w:rStyle w:val="Sylfaen7pt0pt0"/>
                <w:rFonts w:ascii="Times New Roman" w:hAnsi="Times New Roman" w:cs="Times New Roman"/>
                <w:sz w:val="24"/>
                <w:szCs w:val="24"/>
              </w:rPr>
              <w:t>=</w:t>
            </w:r>
            <w:r w:rsidR="00C02F60" w:rsidRPr="004B3004">
              <w:rPr>
                <w:rStyle w:val="Sylfaen7pt0pt0"/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</w:tc>
      </w:tr>
      <w:tr w:rsidR="00E861CC" w:rsidRPr="004B3004" w:rsidTr="00C02F60">
        <w:trPr>
          <w:trHeight w:hRule="exact" w:val="348"/>
          <w:jc w:val="center"/>
        </w:trPr>
        <w:tc>
          <w:tcPr>
            <w:tcW w:w="32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1CC" w:rsidRPr="004B3004" w:rsidRDefault="00E861CC" w:rsidP="00AB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A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04">
              <w:rPr>
                <w:rStyle w:val="Sylfaen7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1CC" w:rsidRPr="004B3004" w:rsidTr="00D37D5A">
        <w:trPr>
          <w:trHeight w:hRule="exact" w:val="444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D37D5A" w:rsidP="000A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  <w:lang w:val="en-US"/>
                      </w:rPr>
                      <m:t>ax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oMath>
            </m:oMathPara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CC" w:rsidRPr="004B3004" w:rsidTr="00D37D5A">
        <w:trPr>
          <w:trHeight w:hRule="exact" w:val="456"/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D37D5A" w:rsidP="000A47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aps/>
                        <w:szCs w:val="24"/>
                        <w:lang w:val="en-US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м</m:t>
                </m:r>
              </m:oMath>
            </m:oMathPara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1CC" w:rsidRPr="004B3004" w:rsidRDefault="00E861CC" w:rsidP="00D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92" w:rsidRPr="004B3004" w:rsidRDefault="004D1392" w:rsidP="00AB5088">
      <w:pPr>
        <w:pStyle w:val="a4"/>
        <w:jc w:val="both"/>
        <w:rPr>
          <w:rFonts w:ascii="Times New Roman" w:hAnsi="Times New Roman" w:cs="Times New Roman"/>
          <w:bCs/>
          <w:caps w:val="0"/>
          <w:szCs w:val="24"/>
        </w:rPr>
      </w:pPr>
    </w:p>
    <w:p w:rsidR="00F94BB9" w:rsidRPr="004B3004" w:rsidRDefault="00F94BB9" w:rsidP="00AB5088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>Обработка результатов и оформление отчёта</w:t>
      </w:r>
      <w:bookmarkEnd w:id="0"/>
    </w:p>
    <w:p w:rsidR="00F94BB9" w:rsidRPr="004B3004" w:rsidRDefault="00F94BB9" w:rsidP="0061431B">
      <w:pPr>
        <w:pStyle w:val="23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Fonts w:ascii="Times New Roman" w:hAnsi="Times New Roman" w:cs="Times New Roman"/>
          <w:i w:val="0"/>
          <w:sz w:val="24"/>
          <w:szCs w:val="24"/>
        </w:rPr>
      </w:pPr>
      <w:bookmarkStart w:id="1" w:name="_GoBack"/>
      <w:r w:rsidRPr="00D37D5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Рассчитайте для каждого значения </w:t>
      </w:r>
      <m:oMath>
        <m:sSub>
          <m:sSubPr>
            <m:ctrlPr>
              <w:rPr>
                <w:rFonts w:ascii="Cambria Math" w:hAnsi="Cambria Math" w:cs="Times New Roman"/>
                <w:bCs/>
                <w:iCs w:val="0"/>
                <w:spacing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aps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aps/>
                <w:sz w:val="24"/>
                <w:szCs w:val="24"/>
                <w:lang w:val="en-US"/>
              </w:rPr>
              <m:t>max</m:t>
            </m:r>
          </m:sub>
        </m:sSub>
      </m:oMath>
      <w:r w:rsidRPr="00D37D5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по формуле (5) период дифракционной решётки</w:t>
      </w:r>
      <w:r w:rsidRPr="004B30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Cs w:val="0"/>
                <w:spacing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aps/>
                <w:sz w:val="24"/>
                <w:szCs w:val="24"/>
                <w:lang w:val="en-US"/>
              </w:rPr>
              <m:t>э</m:t>
            </m:r>
          </m:sub>
        </m:sSub>
      </m:oMath>
      <w:r w:rsidRPr="004B30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запишите эти данные в таблицу 2 и сравните полученное среднее значение с установочным.</w:t>
      </w:r>
    </w:p>
    <w:p w:rsidR="00F94BB9" w:rsidRPr="004B3004" w:rsidRDefault="00F94BB9" w:rsidP="0061431B">
      <w:pPr>
        <w:pStyle w:val="23"/>
        <w:numPr>
          <w:ilvl w:val="0"/>
          <w:numId w:val="8"/>
        </w:numPr>
        <w:shd w:val="clear" w:color="auto" w:fill="auto"/>
        <w:tabs>
          <w:tab w:val="left" w:pos="426"/>
          <w:tab w:val="left" w:pos="460"/>
        </w:tabs>
        <w:spacing w:before="0" w:after="0" w:line="240" w:lineRule="auto"/>
        <w:ind w:left="426" w:hanging="426"/>
        <w:rPr>
          <w:rFonts w:ascii="Times New Roman" w:hAnsi="Times New Roman" w:cs="Times New Roman"/>
          <w:i w:val="0"/>
          <w:sz w:val="24"/>
          <w:szCs w:val="24"/>
        </w:rPr>
      </w:pPr>
      <w:r w:rsidRPr="004B3004">
        <w:rPr>
          <w:rFonts w:ascii="Times New Roman" w:hAnsi="Times New Roman" w:cs="Times New Roman"/>
          <w:i w:val="0"/>
          <w:color w:val="000000"/>
          <w:sz w:val="24"/>
          <w:szCs w:val="24"/>
        </w:rPr>
        <w:t>Проведите оценку погрешности измерений.</w:t>
      </w:r>
    </w:p>
    <w:bookmarkEnd w:id="1"/>
    <w:p w:rsidR="004D1392" w:rsidRPr="004B3004" w:rsidRDefault="004D1392" w:rsidP="00AB5088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58" w:rsidRPr="004B3004" w:rsidRDefault="00A31B58" w:rsidP="00AB5088">
      <w:pPr>
        <w:pStyle w:val="120"/>
        <w:shd w:val="clear" w:color="auto" w:fill="auto"/>
        <w:tabs>
          <w:tab w:val="left" w:pos="4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>Вопросы и задания для самоконтроля</w:t>
      </w:r>
    </w:p>
    <w:p w:rsidR="00A31B58" w:rsidRPr="004B3004" w:rsidRDefault="00A31B58" w:rsidP="0061431B">
      <w:pPr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Назовите основные отличия кристаллических тел от аморфных.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кристаллическая решётка?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узлы кристаллической решётки?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Чем отличаются монокристаллы от поликристаллов?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Как можно классифицировать кристаллы?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ионная связь?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ковалентная связь?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6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Какие типы кристаллографических систем </w:t>
      </w:r>
      <w:r w:rsidR="000A4762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4B3004">
        <w:rPr>
          <w:rFonts w:ascii="Times New Roman" w:hAnsi="Times New Roman" w:cs="Times New Roman"/>
          <w:sz w:val="24"/>
          <w:szCs w:val="24"/>
        </w:rPr>
        <w:t xml:space="preserve">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>знаете?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72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Определите основные свойства волн де Бройля.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9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sz w:val="24"/>
          <w:szCs w:val="24"/>
        </w:rPr>
        <w:t>В чём заключается соотношение неопределённостей?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50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волновая функция и в чём заключается её статистический смысл?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50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</w:t>
      </w:r>
      <w:r w:rsidRPr="004B3004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="000A4762" w:rsidRPr="004B3004">
        <w:rPr>
          <w:rFonts w:ascii="Times New Roman" w:hAnsi="Times New Roman" w:cs="Times New Roman"/>
          <w:color w:val="000000"/>
          <w:sz w:val="24"/>
          <w:szCs w:val="24"/>
        </w:rPr>
        <w:t>Шредингера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004">
        <w:rPr>
          <w:rFonts w:ascii="Times New Roman" w:hAnsi="Times New Roman" w:cs="Times New Roman"/>
          <w:sz w:val="24"/>
          <w:szCs w:val="24"/>
        </w:rPr>
        <w:t xml:space="preserve">для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стационарных </w:t>
      </w:r>
      <w:r w:rsidRPr="004B3004">
        <w:rPr>
          <w:rFonts w:ascii="Times New Roman" w:hAnsi="Times New Roman" w:cs="Times New Roman"/>
          <w:sz w:val="24"/>
          <w:szCs w:val="24"/>
        </w:rPr>
        <w:t>состояний.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50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Что такое дифракция микрочастиц?</w:t>
      </w:r>
    </w:p>
    <w:p w:rsidR="00A31B58" w:rsidRPr="004B3004" w:rsidRDefault="00A31B58" w:rsidP="0061431B">
      <w:pPr>
        <w:numPr>
          <w:ilvl w:val="0"/>
          <w:numId w:val="6"/>
        </w:numPr>
        <w:tabs>
          <w:tab w:val="left" w:pos="49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Каковы особенности дифракции на пространственной решётке?</w:t>
      </w:r>
    </w:p>
    <w:p w:rsidR="00A31B58" w:rsidRPr="004B3004" w:rsidRDefault="00A31B58" w:rsidP="00D37D5A">
      <w:pPr>
        <w:numPr>
          <w:ilvl w:val="0"/>
          <w:numId w:val="6"/>
        </w:numPr>
        <w:tabs>
          <w:tab w:val="left" w:pos="426"/>
          <w:tab w:val="left" w:pos="50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Сформулируйте </w:t>
      </w:r>
      <w:r w:rsidRPr="004B3004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Брэгга-Вульфа. </w:t>
      </w:r>
      <w:r w:rsidRPr="004B3004">
        <w:rPr>
          <w:rFonts w:ascii="Times New Roman" w:hAnsi="Times New Roman" w:cs="Times New Roman"/>
          <w:sz w:val="24"/>
          <w:szCs w:val="24"/>
        </w:rPr>
        <w:t xml:space="preserve">Что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оно </w:t>
      </w:r>
      <w:r w:rsidRPr="004B3004">
        <w:rPr>
          <w:rFonts w:ascii="Times New Roman" w:hAnsi="Times New Roman" w:cs="Times New Roman"/>
          <w:sz w:val="24"/>
          <w:szCs w:val="24"/>
        </w:rPr>
        <w:t>определяет?</w:t>
      </w:r>
    </w:p>
    <w:p w:rsidR="00A31B58" w:rsidRPr="004B3004" w:rsidRDefault="00A31B58" w:rsidP="00D37D5A">
      <w:pPr>
        <w:numPr>
          <w:ilvl w:val="0"/>
          <w:numId w:val="6"/>
        </w:numPr>
        <w:tabs>
          <w:tab w:val="left" w:pos="426"/>
          <w:tab w:val="left" w:pos="49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sz w:val="24"/>
          <w:szCs w:val="24"/>
        </w:rPr>
        <w:t xml:space="preserve">Кем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B3004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>впервые бы</w:t>
      </w:r>
      <w:r w:rsidR="000A476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B3004">
        <w:rPr>
          <w:rFonts w:ascii="Times New Roman" w:hAnsi="Times New Roman" w:cs="Times New Roman"/>
          <w:color w:val="000000"/>
          <w:sz w:val="24"/>
          <w:szCs w:val="24"/>
        </w:rPr>
        <w:t>а доказана возможность дифракции электронов?</w:t>
      </w:r>
    </w:p>
    <w:p w:rsidR="00A31B58" w:rsidRPr="004B3004" w:rsidRDefault="00A31B58" w:rsidP="00D37D5A">
      <w:pPr>
        <w:numPr>
          <w:ilvl w:val="0"/>
          <w:numId w:val="6"/>
        </w:numPr>
        <w:tabs>
          <w:tab w:val="left" w:pos="426"/>
          <w:tab w:val="left" w:pos="49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Какую информацию можно получить из </w:t>
      </w:r>
      <w:r w:rsidRPr="004B3004">
        <w:rPr>
          <w:rFonts w:ascii="Times New Roman" w:hAnsi="Times New Roman" w:cs="Times New Roman"/>
          <w:sz w:val="24"/>
          <w:szCs w:val="24"/>
        </w:rPr>
        <w:t xml:space="preserve">анализа </w:t>
      </w:r>
      <w:proofErr w:type="spellStart"/>
      <w:r w:rsidRPr="004B3004">
        <w:rPr>
          <w:rFonts w:ascii="Times New Roman" w:hAnsi="Times New Roman" w:cs="Times New Roman"/>
          <w:color w:val="000000"/>
          <w:sz w:val="24"/>
          <w:szCs w:val="24"/>
        </w:rPr>
        <w:t>электронограммы</w:t>
      </w:r>
      <w:proofErr w:type="spellEnd"/>
      <w:r w:rsidRPr="004B300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D1392" w:rsidRPr="004B3004" w:rsidRDefault="004D1392" w:rsidP="00AB5088">
      <w:pPr>
        <w:pStyle w:val="21"/>
        <w:shd w:val="clear" w:color="auto" w:fill="auto"/>
        <w:tabs>
          <w:tab w:val="left" w:pos="28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5088" w:rsidRPr="004B3004" w:rsidRDefault="00AB5088" w:rsidP="00AB5088">
      <w:pPr>
        <w:pStyle w:val="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AB5088" w:rsidRPr="004B3004" w:rsidRDefault="00AB5088" w:rsidP="00AB5088">
      <w:pPr>
        <w:pStyle w:val="a8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004">
        <w:rPr>
          <w:rFonts w:ascii="Times New Roman" w:hAnsi="Times New Roman" w:cs="Times New Roman"/>
          <w:color w:val="000000"/>
          <w:sz w:val="24"/>
          <w:szCs w:val="24"/>
        </w:rPr>
        <w:t>Трофимова Т. И. Курс физики. М.: Высшая школа, 2001, Гл. 28, § 213.</w:t>
      </w:r>
    </w:p>
    <w:p w:rsidR="00AB5088" w:rsidRPr="004B3004" w:rsidRDefault="00AB5088" w:rsidP="00AB5088">
      <w:pPr>
        <w:pStyle w:val="a8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B3004">
        <w:rPr>
          <w:rFonts w:ascii="Times New Roman" w:hAnsi="Times New Roman" w:cs="Times New Roman"/>
          <w:color w:val="000000"/>
          <w:sz w:val="24"/>
          <w:szCs w:val="24"/>
        </w:rPr>
        <w:t>Детлаф</w:t>
      </w:r>
      <w:proofErr w:type="spellEnd"/>
      <w:r w:rsidRPr="004B3004">
        <w:rPr>
          <w:rFonts w:ascii="Times New Roman" w:hAnsi="Times New Roman" w:cs="Times New Roman"/>
          <w:color w:val="000000"/>
          <w:sz w:val="24"/>
          <w:szCs w:val="24"/>
        </w:rPr>
        <w:t xml:space="preserve"> А. А., Яворский Б. М. Курс физики. М.: Высшая школа, 2000, Гл. 37, § 37.1.</w:t>
      </w:r>
    </w:p>
    <w:p w:rsidR="004D1392" w:rsidRPr="004B3004" w:rsidRDefault="004D1392" w:rsidP="00AB5088">
      <w:pPr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sectPr w:rsidR="004D1392" w:rsidRPr="004B3004" w:rsidSect="00A31B5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684880"/>
    <w:multiLevelType w:val="multilevel"/>
    <w:tmpl w:val="7484816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66EFB"/>
    <w:multiLevelType w:val="multilevel"/>
    <w:tmpl w:val="E19249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57F51"/>
    <w:multiLevelType w:val="multilevel"/>
    <w:tmpl w:val="1A463E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F035E"/>
    <w:multiLevelType w:val="multilevel"/>
    <w:tmpl w:val="E6EE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6F67"/>
    <w:multiLevelType w:val="multilevel"/>
    <w:tmpl w:val="7484816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D64BE"/>
    <w:multiLevelType w:val="hybridMultilevel"/>
    <w:tmpl w:val="E6EEFD88"/>
    <w:lvl w:ilvl="0" w:tplc="99A85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0660"/>
    <w:multiLevelType w:val="multilevel"/>
    <w:tmpl w:val="74C045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21EE1"/>
    <w:multiLevelType w:val="hybridMultilevel"/>
    <w:tmpl w:val="502AC6DE"/>
    <w:lvl w:ilvl="0" w:tplc="70C249DE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8F01270"/>
    <w:multiLevelType w:val="multilevel"/>
    <w:tmpl w:val="24C878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E1358"/>
    <w:multiLevelType w:val="multilevel"/>
    <w:tmpl w:val="72604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C4F8F"/>
    <w:multiLevelType w:val="multilevel"/>
    <w:tmpl w:val="502AC6DE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240" w:hanging="360"/>
      </w:pPr>
    </w:lvl>
    <w:lvl w:ilvl="2" w:tentative="1">
      <w:start w:val="1"/>
      <w:numFmt w:val="lowerRoman"/>
      <w:lvlText w:val="%3."/>
      <w:lvlJc w:val="right"/>
      <w:pPr>
        <w:ind w:left="1960" w:hanging="180"/>
      </w:pPr>
    </w:lvl>
    <w:lvl w:ilvl="3" w:tentative="1">
      <w:start w:val="1"/>
      <w:numFmt w:val="decimal"/>
      <w:lvlText w:val="%4."/>
      <w:lvlJc w:val="left"/>
      <w:pPr>
        <w:ind w:left="2680" w:hanging="360"/>
      </w:pPr>
    </w:lvl>
    <w:lvl w:ilvl="4" w:tentative="1">
      <w:start w:val="1"/>
      <w:numFmt w:val="lowerLetter"/>
      <w:lvlText w:val="%5."/>
      <w:lvlJc w:val="left"/>
      <w:pPr>
        <w:ind w:left="3400" w:hanging="360"/>
      </w:pPr>
    </w:lvl>
    <w:lvl w:ilvl="5" w:tentative="1">
      <w:start w:val="1"/>
      <w:numFmt w:val="lowerRoman"/>
      <w:lvlText w:val="%6."/>
      <w:lvlJc w:val="right"/>
      <w:pPr>
        <w:ind w:left="4120" w:hanging="180"/>
      </w:pPr>
    </w:lvl>
    <w:lvl w:ilvl="6" w:tentative="1">
      <w:start w:val="1"/>
      <w:numFmt w:val="decimal"/>
      <w:lvlText w:val="%7."/>
      <w:lvlJc w:val="left"/>
      <w:pPr>
        <w:ind w:left="4840" w:hanging="360"/>
      </w:pPr>
    </w:lvl>
    <w:lvl w:ilvl="7" w:tentative="1">
      <w:start w:val="1"/>
      <w:numFmt w:val="lowerLetter"/>
      <w:lvlText w:val="%8."/>
      <w:lvlJc w:val="left"/>
      <w:pPr>
        <w:ind w:left="5560" w:hanging="360"/>
      </w:pPr>
    </w:lvl>
    <w:lvl w:ilvl="8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92"/>
    <w:rsid w:val="000A4762"/>
    <w:rsid w:val="001C317E"/>
    <w:rsid w:val="0020049C"/>
    <w:rsid w:val="004206EC"/>
    <w:rsid w:val="004B3004"/>
    <w:rsid w:val="004D1392"/>
    <w:rsid w:val="0061431B"/>
    <w:rsid w:val="006C0FFF"/>
    <w:rsid w:val="008072B7"/>
    <w:rsid w:val="00833FC1"/>
    <w:rsid w:val="0087346D"/>
    <w:rsid w:val="00940509"/>
    <w:rsid w:val="00A31B58"/>
    <w:rsid w:val="00AB5088"/>
    <w:rsid w:val="00AE41A4"/>
    <w:rsid w:val="00B348E5"/>
    <w:rsid w:val="00C02F60"/>
    <w:rsid w:val="00C664F3"/>
    <w:rsid w:val="00D37D5A"/>
    <w:rsid w:val="00E30A59"/>
    <w:rsid w:val="00E861CC"/>
    <w:rsid w:val="00EE35D1"/>
    <w:rsid w:val="00F15E3F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9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D139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4D1392"/>
    <w:pPr>
      <w:shd w:val="clear" w:color="auto" w:fill="FFFFFF"/>
      <w:spacing w:line="732" w:lineRule="exact"/>
      <w:jc w:val="both"/>
      <w:outlineLvl w:val="1"/>
    </w:pPr>
    <w:rPr>
      <w:rFonts w:ascii="Arial" w:eastAsia="Arial" w:hAnsi="Arial" w:cs="Arial"/>
      <w:spacing w:val="3"/>
      <w:sz w:val="17"/>
      <w:szCs w:val="17"/>
    </w:rPr>
  </w:style>
  <w:style w:type="character" w:customStyle="1" w:styleId="a3">
    <w:name w:val="Основной текст_"/>
    <w:basedOn w:val="a0"/>
    <w:link w:val="21"/>
    <w:rsid w:val="004D13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392"/>
    <w:pPr>
      <w:shd w:val="clear" w:color="auto" w:fill="FFFFFF"/>
      <w:spacing w:after="420" w:line="228" w:lineRule="exact"/>
      <w:jc w:val="both"/>
    </w:pPr>
    <w:rPr>
      <w:sz w:val="16"/>
      <w:szCs w:val="16"/>
    </w:rPr>
  </w:style>
  <w:style w:type="character" w:customStyle="1" w:styleId="0pt">
    <w:name w:val="Основной текст + Курсив;Интервал 0 pt"/>
    <w:basedOn w:val="a3"/>
    <w:rsid w:val="004D13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4D1392"/>
    <w:rPr>
      <w:rFonts w:ascii="Times New Roman" w:eastAsia="Times New Roman" w:hAnsi="Times New Roman" w:cs="Times New Roman"/>
      <w:i/>
      <w:iCs/>
      <w:spacing w:val="3"/>
      <w:sz w:val="16"/>
      <w:szCs w:val="16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4D1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1392"/>
    <w:pPr>
      <w:shd w:val="clear" w:color="auto" w:fill="FFFFFF"/>
      <w:spacing w:before="180" w:after="420" w:line="0" w:lineRule="atLeast"/>
    </w:pPr>
    <w:rPr>
      <w:i/>
      <w:iCs/>
      <w:spacing w:val="3"/>
      <w:sz w:val="16"/>
      <w:szCs w:val="16"/>
    </w:rPr>
  </w:style>
  <w:style w:type="paragraph" w:styleId="a4">
    <w:name w:val="Body Text"/>
    <w:basedOn w:val="a"/>
    <w:link w:val="a5"/>
    <w:rsid w:val="004D1392"/>
    <w:pPr>
      <w:jc w:val="center"/>
    </w:pPr>
    <w:rPr>
      <w:caps/>
      <w:sz w:val="24"/>
    </w:rPr>
  </w:style>
  <w:style w:type="character" w:customStyle="1" w:styleId="a5">
    <w:name w:val="Основной текст Знак"/>
    <w:basedOn w:val="a0"/>
    <w:link w:val="a4"/>
    <w:rsid w:val="004D1392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072B7"/>
    <w:pPr>
      <w:shd w:val="clear" w:color="auto" w:fill="FFFFFF"/>
      <w:spacing w:line="216" w:lineRule="exact"/>
      <w:ind w:hanging="300"/>
    </w:pPr>
    <w:rPr>
      <w:rFonts w:ascii="Sylfaen" w:eastAsia="Sylfaen" w:hAnsi="Sylfaen" w:cs="Sylfaen"/>
      <w:color w:val="000000"/>
      <w:sz w:val="13"/>
      <w:szCs w:val="13"/>
    </w:rPr>
  </w:style>
  <w:style w:type="paragraph" w:styleId="a8">
    <w:name w:val="List Paragraph"/>
    <w:basedOn w:val="a"/>
    <w:uiPriority w:val="34"/>
    <w:qFormat/>
    <w:rsid w:val="00F15E3F"/>
    <w:pPr>
      <w:ind w:left="720"/>
      <w:contextualSpacing/>
    </w:pPr>
  </w:style>
  <w:style w:type="character" w:customStyle="1" w:styleId="Sylfaen7pt0pt">
    <w:name w:val="Основной текст + Sylfaen;7 pt;Интервал 0 pt"/>
    <w:basedOn w:val="a3"/>
    <w:rsid w:val="00F15E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Sylfaen7pt0pt0">
    <w:name w:val="Основной текст + Sylfaen;7 pt;Курсив;Интервал 0 pt"/>
    <w:basedOn w:val="a3"/>
    <w:rsid w:val="00F15E3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Consolas115pt">
    <w:name w:val="Основной текст + Consolas;11;5 pt"/>
    <w:basedOn w:val="a3"/>
    <w:rsid w:val="00F15E3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94BB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character" w:customStyle="1" w:styleId="20pt0">
    <w:name w:val="Основной текст (2) + Курсив;Интервал 0 pt"/>
    <w:basedOn w:val="22"/>
    <w:rsid w:val="00F94B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F94BB9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spacing w:val="2"/>
      <w:sz w:val="17"/>
      <w:szCs w:val="17"/>
    </w:rPr>
  </w:style>
  <w:style w:type="character" w:customStyle="1" w:styleId="24">
    <w:name w:val="Основной текст (2) + Малые прописные"/>
    <w:basedOn w:val="22"/>
    <w:rsid w:val="00A31B58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9">
    <w:name w:val="Placeholder Text"/>
    <w:basedOn w:val="a0"/>
    <w:uiPriority w:val="99"/>
    <w:semiHidden/>
    <w:rsid w:val="006C0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9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D139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4D1392"/>
    <w:pPr>
      <w:shd w:val="clear" w:color="auto" w:fill="FFFFFF"/>
      <w:spacing w:line="732" w:lineRule="exact"/>
      <w:jc w:val="both"/>
      <w:outlineLvl w:val="1"/>
    </w:pPr>
    <w:rPr>
      <w:rFonts w:ascii="Arial" w:eastAsia="Arial" w:hAnsi="Arial" w:cs="Arial"/>
      <w:spacing w:val="3"/>
      <w:sz w:val="17"/>
      <w:szCs w:val="17"/>
    </w:rPr>
  </w:style>
  <w:style w:type="character" w:customStyle="1" w:styleId="a3">
    <w:name w:val="Основной текст_"/>
    <w:basedOn w:val="a0"/>
    <w:link w:val="21"/>
    <w:rsid w:val="004D13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392"/>
    <w:pPr>
      <w:shd w:val="clear" w:color="auto" w:fill="FFFFFF"/>
      <w:spacing w:after="420" w:line="228" w:lineRule="exact"/>
      <w:jc w:val="both"/>
    </w:pPr>
    <w:rPr>
      <w:sz w:val="16"/>
      <w:szCs w:val="16"/>
    </w:rPr>
  </w:style>
  <w:style w:type="character" w:customStyle="1" w:styleId="0pt">
    <w:name w:val="Основной текст + Курсив;Интервал 0 pt"/>
    <w:basedOn w:val="a3"/>
    <w:rsid w:val="004D13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4D1392"/>
    <w:rPr>
      <w:rFonts w:ascii="Times New Roman" w:eastAsia="Times New Roman" w:hAnsi="Times New Roman" w:cs="Times New Roman"/>
      <w:i/>
      <w:iCs/>
      <w:spacing w:val="3"/>
      <w:sz w:val="16"/>
      <w:szCs w:val="16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4D13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4D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1392"/>
    <w:pPr>
      <w:shd w:val="clear" w:color="auto" w:fill="FFFFFF"/>
      <w:spacing w:before="180" w:after="420" w:line="0" w:lineRule="atLeast"/>
    </w:pPr>
    <w:rPr>
      <w:i/>
      <w:iCs/>
      <w:spacing w:val="3"/>
      <w:sz w:val="16"/>
      <w:szCs w:val="16"/>
    </w:rPr>
  </w:style>
  <w:style w:type="paragraph" w:styleId="a4">
    <w:name w:val="Body Text"/>
    <w:basedOn w:val="a"/>
    <w:link w:val="a5"/>
    <w:rsid w:val="004D1392"/>
    <w:pPr>
      <w:jc w:val="center"/>
    </w:pPr>
    <w:rPr>
      <w:caps/>
      <w:sz w:val="24"/>
    </w:rPr>
  </w:style>
  <w:style w:type="character" w:customStyle="1" w:styleId="a5">
    <w:name w:val="Основной текст Знак"/>
    <w:basedOn w:val="a0"/>
    <w:link w:val="a4"/>
    <w:rsid w:val="004D1392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072B7"/>
    <w:pPr>
      <w:shd w:val="clear" w:color="auto" w:fill="FFFFFF"/>
      <w:spacing w:line="216" w:lineRule="exact"/>
      <w:ind w:hanging="300"/>
    </w:pPr>
    <w:rPr>
      <w:rFonts w:ascii="Sylfaen" w:eastAsia="Sylfaen" w:hAnsi="Sylfaen" w:cs="Sylfaen"/>
      <w:color w:val="000000"/>
      <w:sz w:val="13"/>
      <w:szCs w:val="13"/>
    </w:rPr>
  </w:style>
  <w:style w:type="paragraph" w:styleId="a8">
    <w:name w:val="List Paragraph"/>
    <w:basedOn w:val="a"/>
    <w:uiPriority w:val="34"/>
    <w:qFormat/>
    <w:rsid w:val="00F15E3F"/>
    <w:pPr>
      <w:ind w:left="720"/>
      <w:contextualSpacing/>
    </w:pPr>
  </w:style>
  <w:style w:type="character" w:customStyle="1" w:styleId="Sylfaen7pt0pt">
    <w:name w:val="Основной текст + Sylfaen;7 pt;Интервал 0 pt"/>
    <w:basedOn w:val="a3"/>
    <w:rsid w:val="00F15E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Sylfaen7pt0pt0">
    <w:name w:val="Основной текст + Sylfaen;7 pt;Курсив;Интервал 0 pt"/>
    <w:basedOn w:val="a3"/>
    <w:rsid w:val="00F15E3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Consolas115pt">
    <w:name w:val="Основной текст + Consolas;11;5 pt"/>
    <w:basedOn w:val="a3"/>
    <w:rsid w:val="00F15E3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94BB9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character" w:customStyle="1" w:styleId="20pt0">
    <w:name w:val="Основной текст (2) + Курсив;Интервал 0 pt"/>
    <w:basedOn w:val="22"/>
    <w:rsid w:val="00F94BB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F94BB9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spacing w:val="2"/>
      <w:sz w:val="17"/>
      <w:szCs w:val="17"/>
    </w:rPr>
  </w:style>
  <w:style w:type="character" w:customStyle="1" w:styleId="24">
    <w:name w:val="Основной текст (2) + Малые прописные"/>
    <w:basedOn w:val="22"/>
    <w:rsid w:val="00A31B58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9">
    <w:name w:val="Placeholder Text"/>
    <w:basedOn w:val="a0"/>
    <w:uiPriority w:val="99"/>
    <w:semiHidden/>
    <w:rsid w:val="006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5625-4D76-4D8A-BCAB-0E6EFCD5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dcterms:created xsi:type="dcterms:W3CDTF">2018-03-01T17:57:00Z</dcterms:created>
  <dcterms:modified xsi:type="dcterms:W3CDTF">2018-03-04T10:51:00Z</dcterms:modified>
</cp:coreProperties>
</file>